
<file path=[Content_Types].xml><?xml version="1.0" encoding="utf-8"?>
<Types xmlns="http://schemas.openxmlformats.org/package/2006/content-types">
  <Default Extension="jfif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DF52CB" w14:textId="77777777" w:rsidR="00972F0D" w:rsidRPr="00972F0D" w:rsidRDefault="00972F0D" w:rsidP="00972F0D">
      <w:pPr>
        <w:ind w:left="-567"/>
        <w:jc w:val="right"/>
        <w:rPr>
          <w:rFonts w:ascii="Times New Roman" w:hAnsi="Times New Roman" w:cs="Times New Roman"/>
        </w:rPr>
      </w:pPr>
      <w:r w:rsidRPr="00972F0D">
        <w:rPr>
          <w:rFonts w:ascii="Times New Roman" w:hAnsi="Times New Roman" w:cs="Times New Roman"/>
        </w:rPr>
        <w:t>Приложение 2 к приказу</w:t>
      </w:r>
    </w:p>
    <w:p w14:paraId="5978247D" w14:textId="77777777" w:rsidR="00972F0D" w:rsidRPr="00972F0D" w:rsidRDefault="00972F0D" w:rsidP="00972F0D">
      <w:pPr>
        <w:ind w:left="-567"/>
        <w:jc w:val="right"/>
        <w:rPr>
          <w:rFonts w:ascii="Times New Roman" w:hAnsi="Times New Roman" w:cs="Times New Roman"/>
        </w:rPr>
      </w:pPr>
      <w:r w:rsidRPr="00972F0D">
        <w:rPr>
          <w:rFonts w:ascii="Times New Roman" w:hAnsi="Times New Roman" w:cs="Times New Roman"/>
        </w:rPr>
        <w:t>Министр финансов</w:t>
      </w:r>
    </w:p>
    <w:p w14:paraId="711CBB3B" w14:textId="77777777" w:rsidR="00972F0D" w:rsidRPr="00972F0D" w:rsidRDefault="00972F0D" w:rsidP="00972F0D">
      <w:pPr>
        <w:ind w:left="-567"/>
        <w:jc w:val="right"/>
        <w:rPr>
          <w:rFonts w:ascii="Times New Roman" w:hAnsi="Times New Roman" w:cs="Times New Roman"/>
        </w:rPr>
      </w:pPr>
      <w:r w:rsidRPr="00972F0D">
        <w:rPr>
          <w:rFonts w:ascii="Times New Roman" w:hAnsi="Times New Roman" w:cs="Times New Roman"/>
        </w:rPr>
        <w:t>Республики Казахстан</w:t>
      </w:r>
    </w:p>
    <w:p w14:paraId="7647AEE1" w14:textId="77777777" w:rsidR="00972F0D" w:rsidRPr="00972F0D" w:rsidRDefault="00972F0D" w:rsidP="00972F0D">
      <w:pPr>
        <w:ind w:left="-567"/>
        <w:jc w:val="right"/>
        <w:rPr>
          <w:rFonts w:ascii="Times New Roman" w:hAnsi="Times New Roman" w:cs="Times New Roman"/>
        </w:rPr>
      </w:pPr>
      <w:r w:rsidRPr="00972F0D">
        <w:rPr>
          <w:rFonts w:ascii="Times New Roman" w:hAnsi="Times New Roman" w:cs="Times New Roman"/>
        </w:rPr>
        <w:t>от 5 мая 2026 года</w:t>
      </w:r>
    </w:p>
    <w:p w14:paraId="18FA54B4" w14:textId="370CF609" w:rsidR="00972F0D" w:rsidRDefault="00972F0D" w:rsidP="00972F0D">
      <w:pPr>
        <w:ind w:left="-567"/>
        <w:jc w:val="right"/>
        <w:rPr>
          <w:rFonts w:ascii="Times New Roman" w:hAnsi="Times New Roman" w:cs="Times New Roman"/>
        </w:rPr>
      </w:pPr>
      <w:r w:rsidRPr="00972F0D">
        <w:rPr>
          <w:rFonts w:ascii="Times New Roman" w:hAnsi="Times New Roman" w:cs="Times New Roman"/>
        </w:rPr>
        <w:t>№ 289</w:t>
      </w:r>
      <w:bookmarkStart w:id="0" w:name="_GoBack"/>
      <w:bookmarkEnd w:id="0"/>
    </w:p>
    <w:p w14:paraId="1F2D0106" w14:textId="40019D3F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Приложение 3 к приказу</w:t>
      </w:r>
    </w:p>
    <w:p w14:paraId="1C8D0B30" w14:textId="77777777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Министра финансов</w:t>
      </w:r>
    </w:p>
    <w:p w14:paraId="69F2F944" w14:textId="77777777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Республики Казахстан</w:t>
      </w:r>
    </w:p>
    <w:p w14:paraId="295194D3" w14:textId="77777777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от 28 июня 2017 года</w:t>
      </w:r>
    </w:p>
    <w:p w14:paraId="39C72471" w14:textId="77777777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№ 404</w:t>
      </w:r>
    </w:p>
    <w:p w14:paraId="27CDC8F6" w14:textId="77777777" w:rsidR="003C226C" w:rsidRPr="003C226C" w:rsidRDefault="003C226C" w:rsidP="003C226C">
      <w:pPr>
        <w:ind w:left="-567"/>
        <w:jc w:val="right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Форма</w:t>
      </w:r>
    </w:p>
    <w:p w14:paraId="1CA34AE7" w14:textId="77777777" w:rsidR="003C226C" w:rsidRPr="003C226C" w:rsidRDefault="003C226C" w:rsidP="003C226C">
      <w:pPr>
        <w:ind w:left="-567"/>
        <w:jc w:val="center"/>
        <w:rPr>
          <w:rFonts w:ascii="Times New Roman" w:hAnsi="Times New Roman" w:cs="Times New Roman"/>
          <w:b/>
          <w:bCs/>
        </w:rPr>
      </w:pPr>
      <w:r w:rsidRPr="003C226C">
        <w:rPr>
          <w:rFonts w:ascii="Times New Roman" w:hAnsi="Times New Roman" w:cs="Times New Roman"/>
          <w:b/>
          <w:bCs/>
        </w:rPr>
        <w:t>Отчет о прибылях и убытках отчетный период 20 ___год</w:t>
      </w:r>
    </w:p>
    <w:p w14:paraId="3F7D48F9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Представляется: в депозитарий финансовой отчетности в электронном формате посредством программного обеспечения</w:t>
      </w:r>
    </w:p>
    <w:p w14:paraId="4465561E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размещена на интернет – ресурсе: www.gov.kz</w:t>
      </w:r>
    </w:p>
    <w:p w14:paraId="7EA598AF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Индекс формы, предназначенной для сбора административных данных на безвозмездной основе (краткое буквенно-цифровое выражение наименования формы): № 2 – ОПУ</w:t>
      </w:r>
    </w:p>
    <w:p w14:paraId="31DF5EF9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Периодичность: годовая</w:t>
      </w:r>
    </w:p>
    <w:p w14:paraId="614B316D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Отчетный период: 20___ года</w:t>
      </w:r>
    </w:p>
    <w:p w14:paraId="1CB3FA91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Круг лиц, представляющих форму, предназначенную для сбора административных данных на безвозмездной основе: организации публичного интереса (кроме финансовых организаций)</w:t>
      </w:r>
    </w:p>
    <w:p w14:paraId="3FA04998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Срок представления формы, предназначенной для сбора административных данных на безвозмездной основе: ежегодно не позднее 31 августа года, следующего за отчетным</w:t>
      </w:r>
    </w:p>
    <w:p w14:paraId="0334198C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Примечание: пояснение по заполнению отчета приведено в приложении к форме,</w:t>
      </w:r>
    </w:p>
    <w:p w14:paraId="00C4D4B9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предназначенной для сбора административных данных «Отчет о прибылях и убытках»</w:t>
      </w:r>
    </w:p>
    <w:p w14:paraId="1A216DEA" w14:textId="341F8AE3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Бизнес-идентификационный номер</w:t>
      </w:r>
      <w:r>
        <w:rPr>
          <w:rFonts w:ascii="Times New Roman" w:hAnsi="Times New Roman" w:cs="Times New Roman"/>
        </w:rPr>
        <w:t xml:space="preserve"> </w:t>
      </w:r>
      <w:r w:rsidRPr="003C2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drawing>
          <wp:inline distT="0" distB="0" distL="0" distR="0" wp14:anchorId="3B11B593" wp14:editId="7192E68F">
            <wp:extent cx="3280528" cy="264936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 названия.jf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408" cy="272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27708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Метод сбора: на бумажном носителе и в электронном виде</w:t>
      </w:r>
    </w:p>
    <w:p w14:paraId="1B1D2A22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Наименование организации ____________________________________________</w:t>
      </w:r>
    </w:p>
    <w:p w14:paraId="48E6172D" w14:textId="77777777" w:rsidR="003C226C" w:rsidRPr="003C226C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за год, заканчивающийся 31 декабря _______ года</w:t>
      </w:r>
    </w:p>
    <w:p w14:paraId="2E9A1F4C" w14:textId="392003E7" w:rsidR="00F80E7B" w:rsidRDefault="003C226C" w:rsidP="003C226C">
      <w:pPr>
        <w:ind w:left="-567"/>
        <w:jc w:val="both"/>
        <w:rPr>
          <w:rFonts w:ascii="Times New Roman" w:hAnsi="Times New Roman" w:cs="Times New Roman"/>
        </w:rPr>
      </w:pPr>
      <w:r w:rsidRPr="003C226C">
        <w:rPr>
          <w:rFonts w:ascii="Times New Roman" w:hAnsi="Times New Roman" w:cs="Times New Roman"/>
        </w:rPr>
        <w:t>в тысячах теңге</w:t>
      </w:r>
    </w:p>
    <w:tbl>
      <w:tblPr>
        <w:tblW w:w="10021" w:type="dxa"/>
        <w:tblInd w:w="-5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3"/>
        <w:gridCol w:w="1495"/>
        <w:gridCol w:w="1312"/>
        <w:gridCol w:w="2587"/>
        <w:gridCol w:w="144"/>
      </w:tblGrid>
      <w:tr w:rsidR="003C226C" w:rsidRPr="003C226C" w14:paraId="00B05835" w14:textId="77777777" w:rsidTr="00D6256E">
        <w:trPr>
          <w:trHeight w:val="8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3910C4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9032C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F86D8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отчетный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8EDC9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предыдущий период</w:t>
            </w:r>
          </w:p>
        </w:tc>
      </w:tr>
      <w:tr w:rsidR="003C226C" w:rsidRPr="003C226C" w14:paraId="752A51D2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8349F3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 от реализации товаров, работ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CC5F5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725C9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A56F60D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40BA0C0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91E44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Себестоимость реализованных товаров, работ и услуг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EEFE69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6E048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BAF6D94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617077E5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2EBB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Валовая прибыль (убыток)</w:t>
            </w:r>
          </w:p>
          <w:p w14:paraId="3FB9E95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(строка 010 – строка 011)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A3A171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19558D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97E6834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1E099AA5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B46BC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реализации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E98689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F26AB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9F5995F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62CA3AF8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7E6A3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Административные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BD4AE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F0074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548DA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63884A86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45220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операционная прибыль (убыток) (+/- строки с 012 по 014)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360EA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DDD0E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A4E8EB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CC96439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9FD7A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доходы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2063B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9DC1F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27D954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FFAD346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16D08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4A7B3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660BA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8DAE11B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29365F2B" w14:textId="77777777" w:rsidTr="00D6256E">
        <w:trPr>
          <w:trHeight w:val="8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88180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организации в прибыли (убытке)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0F425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8704C4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2C4A9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8ED1DB4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EDC61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D4650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3471C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EFD5D33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39D35F74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B997AB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A0600A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529F7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BB7710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2C451A81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01B94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(убыток) до налогообложения (+/- строки с 020 по 025)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2DFEA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905F6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A8FED5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55832A8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169AA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(-) (доходы (+)) по подоходному налогу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8371589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4421D2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7647E9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7D5A6FB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39C106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(убыток) после налогообложения от продолжающейся деятельности (строка 100 + строка 101)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52F04A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7D3744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21C029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F799F95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A73CCF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(убыток) после налогообложения от прекращенной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8AFB2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9D184F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E7FA49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B7A8327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7EBE18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за год (строка 200 + строка 201) относимая на: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F38066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5AA21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0A26AD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552FB3D6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0653D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собственников материнской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CC70A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0A539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35A60A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09DFB96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12E94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долю неконтролирующих собственников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8C9FD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FDCBA6C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1E8875F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1D31B20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C98C8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Прочий совокупный доход,</w:t>
            </w:r>
          </w:p>
          <w:p w14:paraId="0A21B5C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(сумма 420 и 440):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480BF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90070D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F63EC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3C7E2A26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AC49BB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97073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3FC77E4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900E3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22FBCA01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F23C94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долговых финансовых инструментов, оцениваемых по справедливой стоимости через прочий совокупный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AEE4C1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EAD6C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3DFC10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3C42269" w14:textId="77777777" w:rsidTr="00D6256E">
        <w:trPr>
          <w:trHeight w:val="8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0815A3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прочем совокупном доходе (убытке)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6DA46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48C96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63411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1C213182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668EBF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эффект изменения в ставке подоходного налога на отсроченный налог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2302F3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8FAFA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C51E092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CF0D86C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75146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хеджирование денежных потоков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9D8F6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92911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D6290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1C1B075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AB69C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разница по инвестициям в зарубежные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058FC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6A47C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15129E9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5E42A16C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E9B1FB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хеджирование чистых инвестиций в зарубежные операции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01BA31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F4BA4F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404266A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1B6BBF4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D37A23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компоненты прочего совокупного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827F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015FA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6C07E3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0BB66B5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A554D6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 при реклассификации в составе прибыли (убытка)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87CA2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564050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922A25B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6B07F7DC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600C1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эффект компонентов прочего совокупного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FBC9C2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1BE8CC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62CAD7A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414C452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CAB4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прочий совокупный доход, подлежащий реклассификации в доходы или расходы в последующие периоды (за вычетом налога на прибыль) (сумма строк с 410 по 418)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02D20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402239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26DA9B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2F7E7E9B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BC3B4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основных средств и нематериальных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3BFE0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8DDC9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C554D2D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3B6CDA6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CBD02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в прочем совокупном доходе (убытке) ассоциированных организаций и совместной деятельности, учитываемых по методу долевого участия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FFE66AC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DB5DF4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428360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61F2E01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6FC0FA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актуарные прибыли (убытки) по пенсионным обязательствам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EF0616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D5F5C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941A33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A48F628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534989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налоговый эффект компонентов прочего совокупного дохода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DCF4DA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4E29CF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4AC8A7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3992698F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18513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долевых финансовых инструментов, оцениваемых по справедливой стоимости через прочий совокупный доход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BEFBDF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757553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6C15EF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84B2110" w14:textId="77777777" w:rsidTr="00D6256E">
        <w:trPr>
          <w:trHeight w:val="83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0E876D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прочий совокупный доход, не подлежащий реклассификации в доходы или расходы в последующие периоды (за вычетом налога на прибыль) (сумма строк с 431 по 435)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12381B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3486D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C2526B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1E0F1E62" w14:textId="77777777" w:rsidTr="00D6256E">
        <w:trPr>
          <w:trHeight w:val="88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40097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совокупный доход</w:t>
            </w:r>
          </w:p>
          <w:p w14:paraId="44B85CA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(строка 300 + строка 400)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FC7F3A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4DBE85F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36E6B16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6CCF94C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50D64F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совокупный доход, относимый на: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DE6A5D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47490E8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6E7D46C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CFAB074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08485B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собственников материнской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70AA4A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E5B9F7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C009255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085CC1C8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850295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неконтролирующих собственников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64F7262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0E3E9C6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8C386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263FBDF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982BA98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на акцию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3D481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50453C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20EF1ED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46C9D91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0C26DB6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F78E7A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D218A00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AB81E3B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E1D5CF3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5E59F3E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Базовая прибыль на акцию: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51ABFA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E37310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65FA3D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46728BAD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783BB34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продолжающейся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3B1AD6D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2573240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62F7A45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18D06020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36537D3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прекращенной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D1B7A89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3238AE4A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4383228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70ADF788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D045F41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Разводненная прибыль на акцию: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7BC6F9DB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B6C3E12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22960797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1B6EDDAF" w14:textId="77777777" w:rsidTr="00D6256E">
        <w:trPr>
          <w:trHeight w:val="469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5CFE07C7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продолжающейся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7D4260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186811A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6B78FC2B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226C" w:rsidRPr="003C226C" w14:paraId="598AC567" w14:textId="77777777" w:rsidTr="00D6256E">
        <w:trPr>
          <w:trHeight w:val="41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168" w:type="dxa"/>
              <w:bottom w:w="0" w:type="dxa"/>
              <w:right w:w="168" w:type="dxa"/>
            </w:tcMar>
            <w:hideMark/>
          </w:tcPr>
          <w:p w14:paraId="073B30F5" w14:textId="77777777" w:rsidR="003C226C" w:rsidRPr="003C226C" w:rsidRDefault="003C226C" w:rsidP="003C226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22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прекращенной деятельности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EB31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7585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2412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17D17539" w14:textId="77777777" w:rsidR="003C226C" w:rsidRPr="003C226C" w:rsidRDefault="003C226C" w:rsidP="003C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E3E451B" w14:textId="77777777" w:rsid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</w:p>
    <w:p w14:paraId="19327AE1" w14:textId="6993ECBD" w:rsidR="00D6256E" w:rsidRP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Наименование ______________________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D6256E">
        <w:rPr>
          <w:rFonts w:ascii="Times New Roman" w:hAnsi="Times New Roman" w:cs="Times New Roman"/>
        </w:rPr>
        <w:t>Адрес ______________________</w:t>
      </w:r>
    </w:p>
    <w:p w14:paraId="671BD7B8" w14:textId="618EED0B" w:rsidR="00D6256E" w:rsidRP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 xml:space="preserve">________________________________   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D6256E">
        <w:rPr>
          <w:rFonts w:ascii="Times New Roman" w:hAnsi="Times New Roman" w:cs="Times New Roman"/>
        </w:rPr>
        <w:t xml:space="preserve">  ____________________________</w:t>
      </w:r>
    </w:p>
    <w:p w14:paraId="19ED4958" w14:textId="77777777" w:rsid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</w:p>
    <w:p w14:paraId="6CEDF81D" w14:textId="0904D85E" w:rsidR="00D6256E" w:rsidRP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___Телефон _______________________ Адрес электронной почты _________________</w:t>
      </w:r>
    </w:p>
    <w:p w14:paraId="0054553E" w14:textId="77777777" w:rsidR="00D6256E" w:rsidRP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_______________________________ ________________________________________</w:t>
      </w:r>
    </w:p>
    <w:p w14:paraId="3E56E3CC" w14:textId="77777777" w:rsidR="00D6256E" w:rsidRP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Исполнитель ____________________________________________________________</w:t>
      </w:r>
    </w:p>
    <w:p w14:paraId="266DCC66" w14:textId="7618217D" w:rsid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 xml:space="preserve">                    фамилия, имя и отчество (при его наличии) подпись, телефон</w:t>
      </w:r>
    </w:p>
    <w:p w14:paraId="16C9C0DB" w14:textId="77777777" w:rsidR="00D6256E" w:rsidRP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</w:p>
    <w:p w14:paraId="5D472B43" w14:textId="77777777" w:rsidR="00D6256E" w:rsidRP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Руководитель _____________________________________________ _____________</w:t>
      </w:r>
    </w:p>
    <w:p w14:paraId="0E538AC0" w14:textId="27C5D2FB" w:rsid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6B3BC1EB" w14:textId="77777777" w:rsidR="00D6256E" w:rsidRP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</w:p>
    <w:p w14:paraId="35FEA052" w14:textId="77777777" w:rsidR="00D6256E" w:rsidRP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Главный бухгалтер _________________________________________ _____________</w:t>
      </w:r>
    </w:p>
    <w:p w14:paraId="045948F4" w14:textId="72911737" w:rsidR="00D6256E" w:rsidRDefault="00D6256E" w:rsidP="00D6256E">
      <w:pPr>
        <w:spacing w:after="0"/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 xml:space="preserve">          (фамилия, имя, отчество (при его наличии)) (подпись)</w:t>
      </w:r>
    </w:p>
    <w:p w14:paraId="43348D0B" w14:textId="77777777" w:rsidR="00D6256E" w:rsidRPr="00D6256E" w:rsidRDefault="00D6256E" w:rsidP="00D6256E">
      <w:pPr>
        <w:spacing w:after="0"/>
        <w:jc w:val="both"/>
        <w:rPr>
          <w:rFonts w:ascii="Times New Roman" w:hAnsi="Times New Roman" w:cs="Times New Roman"/>
        </w:rPr>
      </w:pPr>
    </w:p>
    <w:p w14:paraId="70505FFA" w14:textId="77777777" w:rsidR="00D6256E" w:rsidRPr="00D6256E" w:rsidRDefault="00D6256E" w:rsidP="00D6256E">
      <w:pPr>
        <w:ind w:left="-567"/>
        <w:jc w:val="both"/>
        <w:rPr>
          <w:rFonts w:ascii="Times New Roman" w:hAnsi="Times New Roman" w:cs="Times New Roman"/>
        </w:rPr>
      </w:pPr>
      <w:r w:rsidRPr="00D6256E">
        <w:rPr>
          <w:rFonts w:ascii="Times New Roman" w:hAnsi="Times New Roman" w:cs="Times New Roman"/>
        </w:rPr>
        <w:t>Место печати «___» _______________ ____ года</w:t>
      </w:r>
    </w:p>
    <w:p w14:paraId="3D86FFEA" w14:textId="5BBD635C" w:rsidR="00D6256E" w:rsidRPr="003C226C" w:rsidRDefault="00D6256E" w:rsidP="00D6256E">
      <w:pPr>
        <w:jc w:val="both"/>
        <w:rPr>
          <w:rFonts w:ascii="Times New Roman" w:hAnsi="Times New Roman" w:cs="Times New Roman"/>
        </w:rPr>
      </w:pPr>
    </w:p>
    <w:sectPr w:rsidR="00D6256E" w:rsidRPr="003C2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08D4"/>
    <w:rsid w:val="003C226C"/>
    <w:rsid w:val="00972F0D"/>
    <w:rsid w:val="00AE08D4"/>
    <w:rsid w:val="00D6256E"/>
    <w:rsid w:val="00F8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7BE28"/>
  <w15:chartTrackingRefBased/>
  <w15:docId w15:val="{3A6F9B93-5F79-4D46-A322-05DD6D3E6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8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15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9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4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4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36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7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5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0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9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9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0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f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5</cp:revision>
  <dcterms:created xsi:type="dcterms:W3CDTF">2026-05-14T09:55:00Z</dcterms:created>
  <dcterms:modified xsi:type="dcterms:W3CDTF">2026-05-18T05:50:00Z</dcterms:modified>
</cp:coreProperties>
</file>